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32FC7" w14:textId="181F7ABA" w:rsidR="00395FD0" w:rsidRDefault="004C7E70" w:rsidP="00246A52">
      <w:pPr>
        <w:jc w:val="center"/>
      </w:pPr>
      <w:r w:rsidRPr="004C7E70">
        <w:t xml:space="preserve">PULSE8 AE </w:t>
      </w:r>
      <w:proofErr w:type="spellStart"/>
      <w:r w:rsidRPr="004C7E70">
        <w:t>compact</w:t>
      </w:r>
      <w:proofErr w:type="spellEnd"/>
      <w:r w:rsidRPr="004C7E70">
        <w:t xml:space="preserve"> AD/DA </w:t>
      </w:r>
      <w:proofErr w:type="spellStart"/>
      <w:r w:rsidRPr="004C7E70">
        <w:t>converter</w:t>
      </w:r>
      <w:proofErr w:type="spellEnd"/>
    </w:p>
    <w:p w14:paraId="2179ACB3" w14:textId="23F61A93" w:rsidR="004C7E70" w:rsidRDefault="004C7E70" w:rsidP="00246A52">
      <w:pPr>
        <w:jc w:val="center"/>
      </w:pPr>
      <w:r w:rsidRPr="004C7E70">
        <w:t xml:space="preserve">8 x 8 AD/DA &lt;&gt; 16 x 16 ADAT </w:t>
      </w:r>
      <w:proofErr w:type="spellStart"/>
      <w:r w:rsidRPr="004C7E70">
        <w:t>Converter</w:t>
      </w:r>
      <w:proofErr w:type="spellEnd"/>
    </w:p>
    <w:p w14:paraId="7463E7EC" w14:textId="77777777" w:rsidR="004C7E70" w:rsidRDefault="004C7E70" w:rsidP="00246A52">
      <w:pPr>
        <w:jc w:val="center"/>
      </w:pPr>
    </w:p>
    <w:p w14:paraId="23A6524D" w14:textId="14A72D78" w:rsidR="004C7E70" w:rsidRDefault="004C7E70" w:rsidP="00246A52">
      <w:pPr>
        <w:jc w:val="center"/>
      </w:pPr>
      <w:proofErr w:type="spellStart"/>
      <w:r w:rsidRPr="004C7E70">
        <w:t>Essential</w:t>
      </w:r>
      <w:proofErr w:type="spellEnd"/>
      <w:r w:rsidRPr="004C7E70">
        <w:t xml:space="preserve"> </w:t>
      </w:r>
      <w:proofErr w:type="spellStart"/>
      <w:r w:rsidRPr="004C7E70">
        <w:t>Connectivity</w:t>
      </w:r>
      <w:proofErr w:type="spellEnd"/>
      <w:r w:rsidRPr="004C7E70">
        <w:t xml:space="preserve">, </w:t>
      </w:r>
      <w:proofErr w:type="spellStart"/>
      <w:r w:rsidRPr="004C7E70">
        <w:t>Exceptional</w:t>
      </w:r>
      <w:proofErr w:type="spellEnd"/>
      <w:r w:rsidRPr="004C7E70">
        <w:t xml:space="preserve"> </w:t>
      </w:r>
      <w:proofErr w:type="spellStart"/>
      <w:r w:rsidRPr="004C7E70">
        <w:t>Quality</w:t>
      </w:r>
      <w:proofErr w:type="spellEnd"/>
    </w:p>
    <w:p w14:paraId="392ED1C6" w14:textId="77777777" w:rsidR="004C7E70" w:rsidRDefault="004C7E70"/>
    <w:p w14:paraId="22786F31" w14:textId="77777777" w:rsidR="004C7E70" w:rsidRDefault="004C7E70" w:rsidP="004C7E70">
      <w:proofErr w:type="spellStart"/>
      <w:r>
        <w:t>The</w:t>
      </w:r>
      <w:proofErr w:type="spellEnd"/>
      <w:r>
        <w:t xml:space="preserve"> </w:t>
      </w:r>
      <w:proofErr w:type="spellStart"/>
      <w:r>
        <w:t>Ferrofish</w:t>
      </w:r>
      <w:proofErr w:type="spellEnd"/>
      <w:r>
        <w:t xml:space="preserve"> PULSE8 AE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versatile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AD/DA </w:t>
      </w:r>
      <w:proofErr w:type="spellStart"/>
      <w:r>
        <w:t>converter</w:t>
      </w:r>
      <w:proofErr w:type="spellEnd"/>
      <w:r>
        <w:t xml:space="preserve"> </w:t>
      </w:r>
      <w:proofErr w:type="spellStart"/>
      <w:r>
        <w:t>designed</w:t>
      </w:r>
      <w:proofErr w:type="spellEnd"/>
      <w:r>
        <w:t xml:space="preserve"> for </w:t>
      </w:r>
      <w:proofErr w:type="spellStart"/>
      <w:r>
        <w:t>seamless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studio </w:t>
      </w:r>
      <w:proofErr w:type="spellStart"/>
      <w:r>
        <w:t>or</w:t>
      </w:r>
      <w:proofErr w:type="spellEnd"/>
      <w:r>
        <w:t xml:space="preserve"> live </w:t>
      </w:r>
      <w:proofErr w:type="spellStart"/>
      <w:r>
        <w:t>setups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8 </w:t>
      </w:r>
      <w:proofErr w:type="spellStart"/>
      <w:r>
        <w:t>high-quality</w:t>
      </w:r>
      <w:proofErr w:type="spellEnd"/>
      <w:r>
        <w:t xml:space="preserve">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inputs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outputs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clean</w:t>
      </w:r>
      <w:proofErr w:type="spellEnd"/>
      <w:r>
        <w:t xml:space="preserve"> signal </w:t>
      </w:r>
      <w:proofErr w:type="spellStart"/>
      <w:r>
        <w:t>conversion</w:t>
      </w:r>
      <w:proofErr w:type="spellEnd"/>
      <w:r>
        <w:t xml:space="preserve">. </w:t>
      </w:r>
    </w:p>
    <w:p w14:paraId="014E62ED" w14:textId="77777777" w:rsidR="004C7E70" w:rsidRDefault="004C7E70" w:rsidP="004C7E70"/>
    <w:p w14:paraId="3735D373" w14:textId="77777777" w:rsidR="004C7E70" w:rsidRDefault="004C7E70" w:rsidP="004C7E70">
      <w:proofErr w:type="spellStart"/>
      <w:r>
        <w:t>The</w:t>
      </w:r>
      <w:proofErr w:type="spellEnd"/>
      <w:r>
        <w:t xml:space="preserve"> Pulse8 AE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via </w:t>
      </w:r>
      <w:proofErr w:type="spellStart"/>
      <w:r>
        <w:t>its</w:t>
      </w:r>
      <w:proofErr w:type="spellEnd"/>
      <w:r>
        <w:t xml:space="preserve"> </w:t>
      </w:r>
      <w:proofErr w:type="spellStart"/>
      <w:r>
        <w:t>vibrant</w:t>
      </w:r>
      <w:proofErr w:type="spellEnd"/>
      <w:r>
        <w:t xml:space="preserve"> front-panel display, </w:t>
      </w:r>
      <w:proofErr w:type="spellStart"/>
      <w:r>
        <w:t>simplifying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-time monitoring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configuration</w:t>
      </w:r>
      <w:proofErr w:type="spellEnd"/>
      <w:r>
        <w:t xml:space="preserve">. </w:t>
      </w:r>
      <w:proofErr w:type="spellStart"/>
      <w:r>
        <w:t>Built</w:t>
      </w:r>
      <w:proofErr w:type="spellEnd"/>
      <w:r>
        <w:t xml:space="preserve"> to </w:t>
      </w:r>
      <w:proofErr w:type="spellStart"/>
      <w:r>
        <w:t>accommodate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workflows</w:t>
      </w:r>
      <w:proofErr w:type="spellEnd"/>
      <w:r>
        <w:t xml:space="preserve">, </w:t>
      </w:r>
      <w:proofErr w:type="spellStart"/>
      <w:r>
        <w:t>its</w:t>
      </w:r>
      <w:proofErr w:type="spellEnd"/>
      <w:r>
        <w:t xml:space="preserve"> </w:t>
      </w:r>
      <w:proofErr w:type="spellStart"/>
      <w:r>
        <w:t>robust</w:t>
      </w:r>
      <w:proofErr w:type="spellEnd"/>
      <w:r>
        <w:t xml:space="preserve"> </w:t>
      </w:r>
      <w:proofErr w:type="spellStart"/>
      <w:r>
        <w:t>clocking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compatibility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standard studio </w:t>
      </w:r>
      <w:proofErr w:type="spellStart"/>
      <w:r>
        <w:t>connections</w:t>
      </w:r>
      <w:proofErr w:type="spellEnd"/>
      <w:r>
        <w:t xml:space="preserve"> make </w:t>
      </w:r>
      <w:proofErr w:type="spellStart"/>
      <w:r>
        <w:t>it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essential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 for </w:t>
      </w:r>
      <w:proofErr w:type="spellStart"/>
      <w:r>
        <w:t>engineers</w:t>
      </w:r>
      <w:proofErr w:type="spellEnd"/>
      <w:r>
        <w:t xml:space="preserve"> </w:t>
      </w:r>
      <w:proofErr w:type="spellStart"/>
      <w:r>
        <w:t>seeking</w:t>
      </w:r>
      <w:proofErr w:type="spellEnd"/>
      <w:r>
        <w:t xml:space="preserve"> </w:t>
      </w:r>
      <w:proofErr w:type="spellStart"/>
      <w:r>
        <w:t>reliable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a </w:t>
      </w:r>
      <w:proofErr w:type="spellStart"/>
      <w:r>
        <w:t>flexible</w:t>
      </w:r>
      <w:proofErr w:type="spellEnd"/>
      <w:r>
        <w:t xml:space="preserve">, </w:t>
      </w:r>
      <w:proofErr w:type="spellStart"/>
      <w:r>
        <w:t>space-saving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</w:t>
      </w:r>
      <w:proofErr w:type="spellStart"/>
      <w:r>
        <w:t>factor</w:t>
      </w:r>
      <w:proofErr w:type="spellEnd"/>
      <w:r>
        <w:t>.</w:t>
      </w:r>
    </w:p>
    <w:p w14:paraId="26FDA2D8" w14:textId="77777777" w:rsidR="004C7E70" w:rsidRDefault="004C7E70" w:rsidP="004C7E70"/>
    <w:p w14:paraId="6B5D0305" w14:textId="77777777" w:rsidR="004C7E70" w:rsidRDefault="004C7E70" w:rsidP="004C7E70">
      <w:proofErr w:type="spellStart"/>
      <w:r>
        <w:t>Developed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premium</w:t>
      </w:r>
      <w:proofErr w:type="spellEnd"/>
      <w:r>
        <w:t xml:space="preserve"> </w:t>
      </w:r>
      <w:proofErr w:type="spellStart"/>
      <w:r>
        <w:t>conversion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as </w:t>
      </w:r>
      <w:proofErr w:type="spellStart"/>
      <w:r>
        <w:t>its</w:t>
      </w:r>
      <w:proofErr w:type="spellEnd"/>
      <w:r>
        <w:t xml:space="preserve"> </w:t>
      </w:r>
      <w:proofErr w:type="spellStart"/>
      <w:r>
        <w:t>bigger</w:t>
      </w:r>
      <w:proofErr w:type="spellEnd"/>
      <w:r>
        <w:t xml:space="preserve"> </w:t>
      </w:r>
      <w:proofErr w:type="spellStart"/>
      <w:r>
        <w:t>sibling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</w:t>
      </w:r>
      <w:proofErr w:type="spellStart"/>
      <w:r>
        <w:t>powerhouse</w:t>
      </w:r>
      <w:proofErr w:type="spellEnd"/>
      <w:r>
        <w:t xml:space="preserve"> </w:t>
      </w:r>
      <w:proofErr w:type="spellStart"/>
      <w:r>
        <w:t>delivers</w:t>
      </w:r>
      <w:proofErr w:type="spellEnd"/>
      <w:r>
        <w:t xml:space="preserve"> 8×8 </w:t>
      </w:r>
      <w:proofErr w:type="spellStart"/>
      <w:r>
        <w:t>balanced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I/O </w:t>
      </w:r>
      <w:proofErr w:type="spellStart"/>
      <w:r>
        <w:t>alongside</w:t>
      </w:r>
      <w:proofErr w:type="spellEnd"/>
      <w:r>
        <w:t xml:space="preserve"> </w:t>
      </w:r>
      <w:proofErr w:type="spellStart"/>
      <w:r>
        <w:t>comprehensive</w:t>
      </w:r>
      <w:proofErr w:type="spellEnd"/>
      <w:r>
        <w:t xml:space="preserve"> ADAT </w:t>
      </w:r>
      <w:proofErr w:type="spellStart"/>
      <w:r>
        <w:t>connectivity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192kHz.</w:t>
      </w:r>
    </w:p>
    <w:p w14:paraId="6A49CCC0" w14:textId="77777777" w:rsidR="004C7E70" w:rsidRDefault="004C7E70" w:rsidP="004C7E70"/>
    <w:p w14:paraId="2C2ADB1B" w14:textId="2C40DE5B" w:rsidR="004C7E70" w:rsidRDefault="004C7E70" w:rsidP="004C7E70">
      <w:proofErr w:type="spellStart"/>
      <w:r>
        <w:t>With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crystal-clear</w:t>
      </w:r>
      <w:proofErr w:type="spellEnd"/>
      <w:r>
        <w:t xml:space="preserve"> display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intuitive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PULSE8 AE </w:t>
      </w:r>
      <w:proofErr w:type="spellStart"/>
      <w:r>
        <w:t>brings</w:t>
      </w:r>
      <w:proofErr w:type="spellEnd"/>
      <w:r>
        <w:t xml:space="preserve"> studio-grade </w:t>
      </w:r>
      <w:proofErr w:type="spellStart"/>
      <w:r>
        <w:t>conversion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capabilities</w:t>
      </w:r>
      <w:proofErr w:type="spellEnd"/>
      <w:r>
        <w:t xml:space="preserve"> to </w:t>
      </w:r>
      <w:proofErr w:type="spellStart"/>
      <w:r>
        <w:t>any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workflow</w:t>
      </w:r>
      <w:proofErr w:type="spellEnd"/>
      <w:r>
        <w:t xml:space="preserve">, </w:t>
      </w:r>
      <w:proofErr w:type="spellStart"/>
      <w:r>
        <w:t>from</w:t>
      </w:r>
      <w:proofErr w:type="spellEnd"/>
      <w:r>
        <w:t xml:space="preserve"> home </w:t>
      </w:r>
      <w:proofErr w:type="spellStart"/>
      <w:r>
        <w:t>studios</w:t>
      </w:r>
      <w:proofErr w:type="spellEnd"/>
      <w:r>
        <w:t xml:space="preserve"> to live </w:t>
      </w:r>
      <w:proofErr w:type="spellStart"/>
      <w:r>
        <w:t>setups</w:t>
      </w:r>
      <w:proofErr w:type="spellEnd"/>
      <w:r>
        <w:t xml:space="preserve">.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detail</w:t>
      </w:r>
      <w:proofErr w:type="spellEnd"/>
      <w:r>
        <w:t xml:space="preserve">,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high-stability</w:t>
      </w:r>
      <w:proofErr w:type="spellEnd"/>
      <w:r>
        <w:t xml:space="preserve"> </w:t>
      </w:r>
      <w:proofErr w:type="spellStart"/>
      <w:r>
        <w:t>clock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premium</w:t>
      </w:r>
      <w:proofErr w:type="spellEnd"/>
      <w:r>
        <w:t xml:space="preserve"> ESS </w:t>
      </w:r>
      <w:proofErr w:type="spellStart"/>
      <w:r>
        <w:t>converters</w:t>
      </w:r>
      <w:proofErr w:type="spellEnd"/>
      <w:r>
        <w:t xml:space="preserve">,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uncompromising</w:t>
      </w:r>
      <w:proofErr w:type="spellEnd"/>
      <w:r>
        <w:t xml:space="preserve"> audio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a </w:t>
      </w:r>
      <w:proofErr w:type="spellStart"/>
      <w:r>
        <w:t>versatile</w:t>
      </w:r>
      <w:proofErr w:type="spellEnd"/>
      <w:r>
        <w:t xml:space="preserve">, </w:t>
      </w:r>
      <w:proofErr w:type="spellStart"/>
      <w:r>
        <w:t>space-efficient</w:t>
      </w:r>
      <w:proofErr w:type="spellEnd"/>
      <w:r>
        <w:t xml:space="preserve"> design.</w:t>
      </w:r>
    </w:p>
    <w:p w14:paraId="276F3EB4" w14:textId="77777777" w:rsidR="004C7E70" w:rsidRDefault="004C7E70" w:rsidP="004C7E70"/>
    <w:p w14:paraId="368D9131" w14:textId="3C8F683D" w:rsidR="004C7E70" w:rsidRDefault="004C7E70" w:rsidP="004C7E70">
      <w:r w:rsidRPr="004C7E70">
        <w:t xml:space="preserve">Studio-Grade Audio, </w:t>
      </w:r>
      <w:proofErr w:type="spellStart"/>
      <w:r w:rsidRPr="004C7E70">
        <w:t>Streamlined</w:t>
      </w:r>
      <w:proofErr w:type="spellEnd"/>
      <w:r w:rsidRPr="004C7E70">
        <w:t xml:space="preserve"> Design</w:t>
      </w:r>
    </w:p>
    <w:p w14:paraId="368CA8CC" w14:textId="77777777" w:rsidR="004C7E70" w:rsidRDefault="004C7E70" w:rsidP="004C7E70"/>
    <w:p w14:paraId="28EBBB4A" w14:textId="77777777" w:rsidR="004C7E70" w:rsidRDefault="004C7E70" w:rsidP="004C7E70">
      <w:proofErr w:type="spellStart"/>
      <w:r>
        <w:t>Intuitive</w:t>
      </w:r>
      <w:proofErr w:type="spellEnd"/>
      <w:r>
        <w:t xml:space="preserve"> </w:t>
      </w:r>
      <w:proofErr w:type="spellStart"/>
      <w:r>
        <w:t>Visual</w:t>
      </w:r>
      <w:proofErr w:type="spellEnd"/>
      <w:r>
        <w:t xml:space="preserve"> Monitoring</w:t>
      </w:r>
    </w:p>
    <w:p w14:paraId="712B791E" w14:textId="767CD993" w:rsidR="004C7E70" w:rsidRDefault="004C7E70" w:rsidP="004C7E70">
      <w:proofErr w:type="spellStart"/>
      <w:r>
        <w:t>The</w:t>
      </w:r>
      <w:proofErr w:type="spellEnd"/>
      <w:r>
        <w:t xml:space="preserve"> </w:t>
      </w:r>
      <w:proofErr w:type="spellStart"/>
      <w:r>
        <w:t>high-resolution</w:t>
      </w:r>
      <w:proofErr w:type="spellEnd"/>
      <w:r>
        <w:t xml:space="preserve"> front panel display </w:t>
      </w:r>
      <w:proofErr w:type="spellStart"/>
      <w:r>
        <w:t>provides</w:t>
      </w:r>
      <w:proofErr w:type="spellEnd"/>
      <w:r>
        <w:t xml:space="preserve"> </w:t>
      </w:r>
      <w:proofErr w:type="spellStart"/>
      <w:r>
        <w:t>immediate</w:t>
      </w:r>
      <w:proofErr w:type="spellEnd"/>
      <w:r>
        <w:t xml:space="preserve">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feedback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input </w:t>
      </w:r>
      <w:proofErr w:type="spellStart"/>
      <w:r>
        <w:t>and</w:t>
      </w:r>
      <w:proofErr w:type="spellEnd"/>
      <w:r>
        <w:t xml:space="preserve"> output </w:t>
      </w:r>
      <w:proofErr w:type="spellStart"/>
      <w:r>
        <w:t>signals</w:t>
      </w:r>
      <w:proofErr w:type="spellEnd"/>
      <w:r>
        <w:t xml:space="preserve">,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-grade </w:t>
      </w:r>
      <w:proofErr w:type="spellStart"/>
      <w:r>
        <w:t>metering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system status at a glance. Multi-</w:t>
      </w:r>
      <w:proofErr w:type="spellStart"/>
      <w:r>
        <w:t>colored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meters</w:t>
      </w:r>
      <w:proofErr w:type="spellEnd"/>
      <w:r>
        <w:t xml:space="preserve"> </w:t>
      </w:r>
      <w:proofErr w:type="spellStart"/>
      <w:r>
        <w:t>ensure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monitoring </w:t>
      </w:r>
      <w:proofErr w:type="spellStart"/>
      <w:r>
        <w:t>in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>.</w:t>
      </w:r>
    </w:p>
    <w:p w14:paraId="3C015D2C" w14:textId="77777777" w:rsidR="004C7E70" w:rsidRDefault="004C7E70" w:rsidP="004C7E70"/>
    <w:p w14:paraId="4484DF18" w14:textId="77777777" w:rsidR="004C7E70" w:rsidRDefault="004C7E70" w:rsidP="004C7E70"/>
    <w:p w14:paraId="1C77C980" w14:textId="77777777" w:rsidR="004C7E70" w:rsidRDefault="004C7E70" w:rsidP="004C7E70">
      <w:r>
        <w:lastRenderedPageBreak/>
        <w:t xml:space="preserve">Premium </w:t>
      </w:r>
      <w:proofErr w:type="spellStart"/>
      <w:r>
        <w:t>Conversion</w:t>
      </w:r>
      <w:proofErr w:type="spellEnd"/>
      <w:r>
        <w:t xml:space="preserve"> </w:t>
      </w:r>
      <w:proofErr w:type="spellStart"/>
      <w:r>
        <w:t>Architecture</w:t>
      </w:r>
      <w:proofErr w:type="spellEnd"/>
    </w:p>
    <w:p w14:paraId="2665677A" w14:textId="3A79FA28" w:rsidR="004C7E70" w:rsidRDefault="004C7E70" w:rsidP="004C7E70">
      <w:proofErr w:type="spellStart"/>
      <w:r>
        <w:t>Experience</w:t>
      </w:r>
      <w:proofErr w:type="spellEnd"/>
      <w:r>
        <w:t xml:space="preserve"> </w:t>
      </w:r>
      <w:proofErr w:type="spellStart"/>
      <w:r>
        <w:t>pristine</w:t>
      </w:r>
      <w:proofErr w:type="spellEnd"/>
      <w:r>
        <w:t xml:space="preserve"> audio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carefully</w:t>
      </w:r>
      <w:proofErr w:type="spellEnd"/>
      <w:r>
        <w:t xml:space="preserve"> </w:t>
      </w:r>
      <w:proofErr w:type="spellStart"/>
      <w:r>
        <w:t>selected</w:t>
      </w:r>
      <w:proofErr w:type="spellEnd"/>
      <w:r>
        <w:t xml:space="preserve"> ESS </w:t>
      </w:r>
      <w:proofErr w:type="spellStart"/>
      <w:r>
        <w:t>converters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temperature-</w:t>
      </w:r>
      <w:proofErr w:type="spellStart"/>
      <w:r>
        <w:t>compensated</w:t>
      </w:r>
      <w:proofErr w:type="spellEnd"/>
      <w:r>
        <w:t xml:space="preserve"> </w:t>
      </w:r>
      <w:proofErr w:type="spellStart"/>
      <w:r>
        <w:t>clock</w:t>
      </w:r>
      <w:proofErr w:type="spellEnd"/>
      <w:r>
        <w:t xml:space="preserve"> design. </w:t>
      </w:r>
      <w:proofErr w:type="spellStart"/>
      <w:r>
        <w:t>The</w:t>
      </w:r>
      <w:proofErr w:type="spellEnd"/>
      <w:r>
        <w:t xml:space="preserve"> PULSE8 AE </w:t>
      </w:r>
      <w:proofErr w:type="spellStart"/>
      <w:r>
        <w:t>maintains</w:t>
      </w:r>
      <w:proofErr w:type="spellEnd"/>
      <w:r>
        <w:t xml:space="preserve"> </w:t>
      </w:r>
      <w:proofErr w:type="spellStart"/>
      <w:r>
        <w:t>Ferrofish's</w:t>
      </w:r>
      <w:proofErr w:type="spellEnd"/>
      <w:r>
        <w:t xml:space="preserve"> </w:t>
      </w:r>
      <w:proofErr w:type="spellStart"/>
      <w:r>
        <w:t>reputation</w:t>
      </w:r>
      <w:proofErr w:type="spellEnd"/>
      <w:r>
        <w:t xml:space="preserve"> for </w:t>
      </w:r>
      <w:proofErr w:type="spellStart"/>
      <w:r>
        <w:t>exceptional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, </w:t>
      </w:r>
      <w:proofErr w:type="spellStart"/>
      <w:r>
        <w:t>delivering</w:t>
      </w:r>
      <w:proofErr w:type="spellEnd"/>
      <w:r>
        <w:t xml:space="preserve"> </w:t>
      </w:r>
      <w:proofErr w:type="spellStart"/>
      <w:r>
        <w:t>crystal-clear</w:t>
      </w:r>
      <w:proofErr w:type="spellEnd"/>
      <w:r>
        <w:t xml:space="preserve"> </w:t>
      </w:r>
      <w:proofErr w:type="spellStart"/>
      <w:r>
        <w:t>conversion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192kHz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+20dBu </w:t>
      </w:r>
      <w:proofErr w:type="spellStart"/>
      <w:r>
        <w:t>headroom</w:t>
      </w:r>
      <w:proofErr w:type="spellEnd"/>
      <w:r>
        <w:t>.</w:t>
      </w:r>
    </w:p>
    <w:p w14:paraId="56E2B522" w14:textId="77777777" w:rsidR="004C7E70" w:rsidRDefault="004C7E70" w:rsidP="004C7E70"/>
    <w:p w14:paraId="79599DC0" w14:textId="77777777" w:rsidR="004C7E70" w:rsidRDefault="004C7E70" w:rsidP="004C7E70">
      <w:r>
        <w:t xml:space="preserve">Professional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Control</w:t>
      </w:r>
      <w:proofErr w:type="spellEnd"/>
    </w:p>
    <w:p w14:paraId="3D542E67" w14:textId="7E05D3AB" w:rsidR="004C7E70" w:rsidRDefault="004C7E70" w:rsidP="004C7E70">
      <w:r>
        <w:t xml:space="preserve">Take </w:t>
      </w:r>
      <w:proofErr w:type="spellStart"/>
      <w:r>
        <w:t>command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audio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settings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RemoteFish</w:t>
      </w:r>
      <w:proofErr w:type="spellEnd"/>
      <w:r>
        <w:t xml:space="preserve"> software for Mac </w:t>
      </w:r>
      <w:proofErr w:type="spellStart"/>
      <w:r>
        <w:t>and</w:t>
      </w:r>
      <w:proofErr w:type="spellEnd"/>
      <w:r>
        <w:t xml:space="preserve"> PC. </w:t>
      </w:r>
      <w:proofErr w:type="spellStart"/>
      <w:r>
        <w:t>The</w:t>
      </w:r>
      <w:proofErr w:type="spellEnd"/>
      <w:r>
        <w:t xml:space="preserve"> USB-C </w:t>
      </w:r>
      <w:proofErr w:type="spellStart"/>
      <w:r>
        <w:t>connection</w:t>
      </w:r>
      <w:proofErr w:type="spellEnd"/>
      <w:r>
        <w:t xml:space="preserve"> </w:t>
      </w:r>
      <w:proofErr w:type="spellStart"/>
      <w:r>
        <w:t>provides</w:t>
      </w:r>
      <w:proofErr w:type="spellEnd"/>
      <w:r>
        <w:t xml:space="preserve"> instant </w:t>
      </w:r>
      <w:proofErr w:type="spellStart"/>
      <w:r>
        <w:t>access</w:t>
      </w:r>
      <w:proofErr w:type="spellEnd"/>
      <w:r>
        <w:t xml:space="preserve"> to </w:t>
      </w:r>
      <w:proofErr w:type="spellStart"/>
      <w:r>
        <w:t>all</w:t>
      </w:r>
      <w:proofErr w:type="spellEnd"/>
      <w:r>
        <w:t xml:space="preserve"> </w:t>
      </w:r>
      <w:proofErr w:type="spellStart"/>
      <w:r>
        <w:t>parameters</w:t>
      </w:r>
      <w:proofErr w:type="spellEnd"/>
      <w:r>
        <w:t xml:space="preserve">, </w:t>
      </w:r>
      <w:proofErr w:type="spellStart"/>
      <w:r>
        <w:t>while</w:t>
      </w:r>
      <w:proofErr w:type="spellEnd"/>
      <w:r>
        <w:t xml:space="preserve"> MIDI I/O </w:t>
      </w:r>
      <w:proofErr w:type="spellStart"/>
      <w:r>
        <w:t>enables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larger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firmware</w:t>
      </w:r>
      <w:proofErr w:type="spellEnd"/>
      <w:r>
        <w:t xml:space="preserve"> </w:t>
      </w:r>
      <w:proofErr w:type="spellStart"/>
      <w:r>
        <w:t>updates</w:t>
      </w:r>
      <w:proofErr w:type="spellEnd"/>
      <w:r>
        <w:t xml:space="preserve"> for </w:t>
      </w:r>
      <w:proofErr w:type="spellStart"/>
      <w:r>
        <w:t>continued</w:t>
      </w:r>
      <w:proofErr w:type="spellEnd"/>
      <w:r>
        <w:t xml:space="preserve"> </w:t>
      </w:r>
      <w:proofErr w:type="spellStart"/>
      <w:r>
        <w:t>improvement</w:t>
      </w:r>
      <w:proofErr w:type="spellEnd"/>
      <w:r>
        <w:t>.</w:t>
      </w:r>
    </w:p>
    <w:p w14:paraId="6193FD61" w14:textId="77777777" w:rsidR="004C7E70" w:rsidRDefault="004C7E70" w:rsidP="004C7E70"/>
    <w:p w14:paraId="327F5953" w14:textId="77777777" w:rsidR="004C7E70" w:rsidRDefault="004C7E70" w:rsidP="004C7E70">
      <w:proofErr w:type="spellStart"/>
      <w:r>
        <w:t>Flexible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 xml:space="preserve"> </w:t>
      </w:r>
      <w:proofErr w:type="spellStart"/>
      <w:r>
        <w:t>Hub</w:t>
      </w:r>
      <w:proofErr w:type="spellEnd"/>
    </w:p>
    <w:p w14:paraId="284A7A72" w14:textId="5A929925" w:rsidR="004C7E70" w:rsidRDefault="004C7E70" w:rsidP="004C7E70">
      <w:proofErr w:type="spellStart"/>
      <w:r>
        <w:t>Beyond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conversion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PULSE8 AE </w:t>
      </w:r>
      <w:proofErr w:type="spellStart"/>
      <w:r>
        <w:t>serves</w:t>
      </w:r>
      <w:proofErr w:type="spellEnd"/>
      <w:r>
        <w:t xml:space="preserve"> as a </w:t>
      </w:r>
      <w:proofErr w:type="spellStart"/>
      <w:r>
        <w:t>versatile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comprehensive</w:t>
      </w:r>
      <w:proofErr w:type="spellEnd"/>
      <w:r>
        <w:t xml:space="preserve"> ADAT </w:t>
      </w:r>
      <w:proofErr w:type="spellStart"/>
      <w:r>
        <w:t>connectivity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word 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synchronization</w:t>
      </w:r>
      <w:proofErr w:type="spellEnd"/>
      <w:r>
        <w:t xml:space="preserve"> </w:t>
      </w:r>
      <w:proofErr w:type="spellStart"/>
      <w:r>
        <w:t>options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seamlessly</w:t>
      </w:r>
      <w:proofErr w:type="spellEnd"/>
      <w:r>
        <w:t xml:space="preserve"> </w:t>
      </w:r>
      <w:proofErr w:type="spellStart"/>
      <w:r>
        <w:t>bridges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domains</w:t>
      </w:r>
      <w:proofErr w:type="spellEnd"/>
      <w:r>
        <w:t xml:space="preserve">,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ideal </w:t>
      </w:r>
      <w:proofErr w:type="spellStart"/>
      <w:r>
        <w:t>centerpiece</w:t>
      </w:r>
      <w:proofErr w:type="spellEnd"/>
      <w:r>
        <w:t xml:space="preserve"> for </w:t>
      </w:r>
      <w:proofErr w:type="spellStart"/>
      <w:r>
        <w:t>both</w:t>
      </w:r>
      <w:proofErr w:type="spellEnd"/>
      <w:r>
        <w:t xml:space="preserve"> studio </w:t>
      </w:r>
      <w:proofErr w:type="spellStart"/>
      <w:r>
        <w:t>and</w:t>
      </w:r>
      <w:proofErr w:type="spellEnd"/>
      <w:r>
        <w:t xml:space="preserve"> live </w:t>
      </w:r>
      <w:proofErr w:type="spellStart"/>
      <w:r>
        <w:t>applications</w:t>
      </w:r>
      <w:proofErr w:type="spellEnd"/>
      <w:r>
        <w:t>.</w:t>
      </w:r>
    </w:p>
    <w:p w14:paraId="2E62A4D5" w14:textId="77777777" w:rsidR="004C7E70" w:rsidRDefault="004C7E70" w:rsidP="004C7E70"/>
    <w:p w14:paraId="22C6D12E" w14:textId="77777777" w:rsidR="004C7E70" w:rsidRDefault="004C7E70" w:rsidP="004C7E70">
      <w:r>
        <w:t xml:space="preserve">Advanced </w:t>
      </w:r>
      <w:proofErr w:type="spellStart"/>
      <w:r>
        <w:t>Headphone</w:t>
      </w:r>
      <w:proofErr w:type="spellEnd"/>
      <w:r>
        <w:t xml:space="preserve"> Monitoring</w:t>
      </w:r>
    </w:p>
    <w:p w14:paraId="39BEAF49" w14:textId="40539AB1" w:rsidR="004C7E70" w:rsidRDefault="004C7E70" w:rsidP="004C7E70">
      <w:proofErr w:type="spellStart"/>
      <w:r>
        <w:t>The</w:t>
      </w:r>
      <w:proofErr w:type="spellEnd"/>
      <w:r>
        <w:t xml:space="preserve"> </w:t>
      </w:r>
      <w:proofErr w:type="spellStart"/>
      <w:r>
        <w:t>dedicated</w:t>
      </w:r>
      <w:proofErr w:type="spellEnd"/>
      <w:r>
        <w:t xml:space="preserve"> </w:t>
      </w:r>
      <w:proofErr w:type="spellStart"/>
      <w:r>
        <w:t>headphone</w:t>
      </w:r>
      <w:proofErr w:type="spellEnd"/>
      <w:r>
        <w:t xml:space="preserve"> output, </w:t>
      </w:r>
      <w:proofErr w:type="spellStart"/>
      <w:r>
        <w:t>powered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 separate ESS DAC, </w:t>
      </w:r>
      <w:proofErr w:type="spellStart"/>
      <w:r>
        <w:t>delivers</w:t>
      </w:r>
      <w:proofErr w:type="spellEnd"/>
      <w:r>
        <w:t xml:space="preserve"> </w:t>
      </w:r>
      <w:proofErr w:type="spellStart"/>
      <w:r>
        <w:t>exceptional</w:t>
      </w:r>
      <w:proofErr w:type="spellEnd"/>
      <w:r>
        <w:t xml:space="preserve"> monitoring </w:t>
      </w:r>
      <w:proofErr w:type="spellStart"/>
      <w:r>
        <w:t>capabilities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 1dB-step </w:t>
      </w:r>
      <w:proofErr w:type="spellStart"/>
      <w:r>
        <w:t>volume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. </w:t>
      </w:r>
      <w:proofErr w:type="spellStart"/>
      <w:r>
        <w:t>Four-stage</w:t>
      </w:r>
      <w:proofErr w:type="spellEnd"/>
      <w:r>
        <w:t xml:space="preserve"> </w:t>
      </w:r>
      <w:proofErr w:type="spellStart"/>
      <w:r>
        <w:t>amplification</w:t>
      </w:r>
      <w:proofErr w:type="spellEnd"/>
      <w:r>
        <w:t xml:space="preserve"> </w:t>
      </w:r>
      <w:proofErr w:type="spellStart"/>
      <w:r>
        <w:t>ensures</w:t>
      </w:r>
      <w:proofErr w:type="spellEnd"/>
      <w:r>
        <w:t xml:space="preserve"> </w:t>
      </w:r>
      <w:proofErr w:type="spellStart"/>
      <w:r>
        <w:t>compatibility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headphone</w:t>
      </w:r>
      <w:proofErr w:type="spellEnd"/>
      <w:r>
        <w:t xml:space="preserve"> </w:t>
      </w:r>
      <w:proofErr w:type="spellStart"/>
      <w:r>
        <w:t>impedance</w:t>
      </w:r>
      <w:proofErr w:type="spellEnd"/>
      <w:r>
        <w:t xml:space="preserve">, </w:t>
      </w:r>
      <w:proofErr w:type="spellStart"/>
      <w:r>
        <w:t>making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for </w:t>
      </w:r>
      <w:proofErr w:type="spellStart"/>
      <w:r>
        <w:t>critical</w:t>
      </w:r>
      <w:proofErr w:type="spellEnd"/>
      <w:r>
        <w:t xml:space="preserve">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</w:t>
      </w:r>
      <w:proofErr w:type="spellStart"/>
      <w:r>
        <w:t>sessions</w:t>
      </w:r>
      <w:proofErr w:type="spellEnd"/>
      <w:r>
        <w:t>.</w:t>
      </w:r>
    </w:p>
    <w:p w14:paraId="707D462E" w14:textId="77777777" w:rsidR="004C7E70" w:rsidRDefault="004C7E70" w:rsidP="004C7E70"/>
    <w:p w14:paraId="75FF9306" w14:textId="77777777" w:rsidR="004C7E70" w:rsidRDefault="004C7E70" w:rsidP="004C7E70">
      <w:r>
        <w:t>Future-</w:t>
      </w:r>
      <w:proofErr w:type="spellStart"/>
      <w:r>
        <w:t>Proof</w:t>
      </w:r>
      <w:proofErr w:type="spellEnd"/>
      <w:r>
        <w:t xml:space="preserve"> </w:t>
      </w:r>
      <w:proofErr w:type="spellStart"/>
      <w:r>
        <w:t>Expandability</w:t>
      </w:r>
      <w:proofErr w:type="spellEnd"/>
    </w:p>
    <w:p w14:paraId="6B6BCDDC" w14:textId="68B833AE" w:rsidR="004C7E70" w:rsidRDefault="004C7E70" w:rsidP="004C7E70">
      <w:proofErr w:type="spellStart"/>
      <w:r>
        <w:t>Thanks</w:t>
      </w:r>
      <w:proofErr w:type="spellEnd"/>
      <w:r>
        <w:t xml:space="preserve"> to </w:t>
      </w:r>
      <w:proofErr w:type="spellStart"/>
      <w:r>
        <w:t>its</w:t>
      </w:r>
      <w:proofErr w:type="spellEnd"/>
      <w:r>
        <w:t xml:space="preserve"> </w:t>
      </w:r>
      <w:proofErr w:type="spellStart"/>
      <w:r>
        <w:t>modular</w:t>
      </w:r>
      <w:proofErr w:type="spellEnd"/>
      <w:r>
        <w:t xml:space="preserve"> design, </w:t>
      </w:r>
      <w:proofErr w:type="spellStart"/>
      <w:r>
        <w:t>the</w:t>
      </w:r>
      <w:proofErr w:type="spellEnd"/>
      <w:r>
        <w:t xml:space="preserve"> PULSE8 AE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ready</w:t>
      </w:r>
      <w:proofErr w:type="spellEnd"/>
      <w:r>
        <w:t xml:space="preserve"> for </w:t>
      </w:r>
      <w:proofErr w:type="spellStart"/>
      <w:r>
        <w:t>tomorrow's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DSP </w:t>
      </w:r>
      <w:proofErr w:type="spellStart"/>
      <w:r>
        <w:t>expansion</w:t>
      </w:r>
      <w:proofErr w:type="spellEnd"/>
      <w:r>
        <w:t xml:space="preserve"> </w:t>
      </w:r>
      <w:proofErr w:type="spellStart"/>
      <w:r>
        <w:t>capability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optional</w:t>
      </w:r>
      <w:proofErr w:type="spellEnd"/>
      <w:r>
        <w:t xml:space="preserve"> DSP </w:t>
      </w:r>
      <w:proofErr w:type="spellStart"/>
      <w:r>
        <w:t>stick</w:t>
      </w:r>
      <w:proofErr w:type="spellEnd"/>
      <w:r>
        <w:t xml:space="preserve"> </w:t>
      </w:r>
      <w:proofErr w:type="spellStart"/>
      <w:r>
        <w:t>slot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for future processing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upgrades</w:t>
      </w:r>
      <w:proofErr w:type="spellEnd"/>
      <w:r>
        <w:t xml:space="preserve">, </w:t>
      </w:r>
      <w:proofErr w:type="spellStart"/>
      <w:r>
        <w:t>protecting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investment</w:t>
      </w:r>
      <w:proofErr w:type="spellEnd"/>
      <w:r>
        <w:t xml:space="preserve">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offering</w:t>
      </w:r>
      <w:proofErr w:type="spellEnd"/>
      <w:r>
        <w:t xml:space="preserve"> a </w:t>
      </w:r>
      <w:proofErr w:type="spellStart"/>
      <w:r>
        <w:t>path</w:t>
      </w:r>
      <w:proofErr w:type="spellEnd"/>
      <w:r>
        <w:t xml:space="preserve"> to </w:t>
      </w:r>
      <w:proofErr w:type="spellStart"/>
      <w:r>
        <w:t>enhanced</w:t>
      </w:r>
      <w:proofErr w:type="spellEnd"/>
      <w:r>
        <w:t xml:space="preserve"> </w:t>
      </w:r>
      <w:proofErr w:type="spellStart"/>
      <w:r>
        <w:t>functionality</w:t>
      </w:r>
      <w:proofErr w:type="spellEnd"/>
      <w:r>
        <w:t>.</w:t>
      </w:r>
    </w:p>
    <w:p w14:paraId="0570C853" w14:textId="77777777" w:rsidR="004C7E70" w:rsidRDefault="004C7E70" w:rsidP="004C7E70"/>
    <w:p w14:paraId="71B319E1" w14:textId="37C3EA15" w:rsidR="004C7E70" w:rsidRDefault="004C7E70" w:rsidP="004C7E70">
      <w:proofErr w:type="spellStart"/>
      <w:r>
        <w:t>Full</w:t>
      </w:r>
      <w:proofErr w:type="spellEnd"/>
      <w:r>
        <w:t xml:space="preserve"> </w:t>
      </w:r>
      <w:proofErr w:type="spellStart"/>
      <w:r>
        <w:t>specs</w:t>
      </w:r>
      <w:proofErr w:type="spellEnd"/>
      <w:r>
        <w:t xml:space="preserve"> at: </w:t>
      </w:r>
      <w:r w:rsidRPr="004C7E70">
        <w:t>https://www.ferrofish.com/portfolio/pulse8-ae-compact-ad-da-converter/#specifications</w:t>
      </w:r>
    </w:p>
    <w:sectPr w:rsidR="004C7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660"/>
    <w:rsid w:val="00246A52"/>
    <w:rsid w:val="00395FD0"/>
    <w:rsid w:val="004C7E70"/>
    <w:rsid w:val="004F1AA8"/>
    <w:rsid w:val="00C003A6"/>
    <w:rsid w:val="00DC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3DE9B"/>
  <w15:chartTrackingRefBased/>
  <w15:docId w15:val="{EC405812-4159-4CC2-A7E4-CB041298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6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06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06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06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06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06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06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06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06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6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06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06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06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06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06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06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06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06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06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06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6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06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06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06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06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06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06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06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06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Podrug</dc:creator>
  <cp:keywords/>
  <dc:description/>
  <cp:lastModifiedBy>Mario Podrug</cp:lastModifiedBy>
  <cp:revision>4</cp:revision>
  <dcterms:created xsi:type="dcterms:W3CDTF">2025-01-23T09:34:00Z</dcterms:created>
  <dcterms:modified xsi:type="dcterms:W3CDTF">2025-01-23T09:36:00Z</dcterms:modified>
</cp:coreProperties>
</file>